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1E172C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1E172C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7D4B2940" w:rsidR="00AA7F8A" w:rsidRPr="001E172C" w:rsidRDefault="00EF0BA2" w:rsidP="00E304E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Relacionamiento con el</w:t>
            </w:r>
            <w:r w:rsidR="00F65927" w:rsidRPr="001E172C">
              <w:rPr>
                <w:rFonts w:ascii="Arial" w:hAnsi="Arial" w:cs="Arial"/>
                <w:color w:val="auto"/>
                <w:sz w:val="22"/>
                <w:szCs w:val="22"/>
              </w:rPr>
              <w:t xml:space="preserve"> Ciudadano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0BE600E" w:rsidR="00AA7F8A" w:rsidRPr="001E172C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ESTRATEGICO__ MISIONAL</w:t>
            </w:r>
            <w:r w:rsidRPr="001E172C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_</w:t>
            </w:r>
            <w:r w:rsidR="00EF0BA2" w:rsidRPr="001E172C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X</w:t>
            </w: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_ APOYO_</w:t>
            </w:r>
            <w:r w:rsidRPr="001E172C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  <w:r w:rsidR="00C37C38" w:rsidRPr="001E172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F0BA2" w:rsidRPr="001E172C">
              <w:rPr>
                <w:rFonts w:ascii="Arial" w:hAnsi="Arial" w:cs="Arial"/>
                <w:color w:val="auto"/>
                <w:sz w:val="22"/>
                <w:szCs w:val="22"/>
              </w:rPr>
              <w:t>EVALUACION</w:t>
            </w: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1E172C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1E172C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1E172C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26FBAA50" w:rsidR="00237135" w:rsidRPr="001E172C" w:rsidRDefault="00F65927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Atender con calidad y oportunidad las peticiones presentadas en la entidad por parte de los diferentes grupos de interés.</w:t>
            </w:r>
          </w:p>
        </w:tc>
      </w:tr>
      <w:tr w:rsidR="00063F96" w:rsidRPr="001E172C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1E172C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20DD72D9" w:rsidR="00063F96" w:rsidRPr="001E172C" w:rsidRDefault="00F65927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  <w:t>Profesional especializado de Atención al Ciudadano</w:t>
            </w:r>
          </w:p>
        </w:tc>
      </w:tr>
    </w:tbl>
    <w:p w14:paraId="509A7980" w14:textId="77777777" w:rsidR="00B04F15" w:rsidRPr="001E172C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567"/>
        <w:gridCol w:w="2436"/>
        <w:gridCol w:w="1821"/>
        <w:gridCol w:w="2694"/>
        <w:gridCol w:w="2630"/>
      </w:tblGrid>
      <w:tr w:rsidR="00AA7F8A" w:rsidRPr="001E172C" w14:paraId="3D052B09" w14:textId="77777777" w:rsidTr="00F73CA6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1E172C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1E172C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1E172C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1E172C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1E172C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3752F9" w:rsidRPr="001E172C" w14:paraId="79EDCBCB" w14:textId="77777777" w:rsidTr="00B02A7C">
        <w:trPr>
          <w:trHeight w:val="7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029E98A7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sz w:val="22"/>
                <w:szCs w:val="22"/>
                <w:lang w:val="es-ES"/>
              </w:rPr>
              <w:t>Normatividad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7A8DA339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Organismos facultados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1270496B" w:rsidR="003752F9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77680D2A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 w:val="22"/>
                <w:szCs w:val="22"/>
              </w:rPr>
              <w:t>Definir política de servicio al ciudadano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866E" w14:textId="77777777" w:rsidR="003752F9" w:rsidRPr="001E172C" w:rsidRDefault="003752F9" w:rsidP="00AC4290">
            <w:pPr>
              <w:ind w:right="19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 xml:space="preserve">Política de servicio al </w:t>
            </w:r>
          </w:p>
          <w:p w14:paraId="08F5FD7D" w14:textId="07C72200" w:rsidR="003752F9" w:rsidRPr="001E172C" w:rsidRDefault="003752F9" w:rsidP="00AC429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ciudadano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13A8EDC5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Todos los procesos</w:t>
            </w:r>
          </w:p>
        </w:tc>
      </w:tr>
      <w:tr w:rsidR="003752F9" w:rsidRPr="001E172C" w14:paraId="2F50445D" w14:textId="77777777" w:rsidTr="000B080D">
        <w:trPr>
          <w:trHeight w:val="5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163" w14:textId="6024DA67" w:rsidR="003752F9" w:rsidRPr="001E172C" w:rsidRDefault="003752F9" w:rsidP="0092727F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Normatividad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7F4F" w14:textId="146D9CE7" w:rsidR="003752F9" w:rsidRPr="001E172C" w:rsidRDefault="003752F9" w:rsidP="0092727F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Organismos facultados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ECB7" w14:textId="77777777" w:rsidR="003752F9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D59C" w14:textId="77777777" w:rsidR="003752F9" w:rsidRPr="001E172C" w:rsidRDefault="003752F9" w:rsidP="0092727F">
            <w:pPr>
              <w:spacing w:after="3"/>
              <w:ind w:right="24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Planeación del proceso de Atención al Ciudadano:</w:t>
            </w:r>
          </w:p>
          <w:p w14:paraId="150EA302" w14:textId="77777777" w:rsidR="003752F9" w:rsidRPr="001E172C" w:rsidRDefault="003752F9" w:rsidP="0092727F">
            <w:pPr>
              <w:ind w:left="359" w:right="24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Definición de los canales de comunicación para atención al ciudadano.</w:t>
            </w:r>
          </w:p>
          <w:p w14:paraId="6DD3FB6C" w14:textId="6D903554" w:rsidR="003752F9" w:rsidRPr="001E172C" w:rsidRDefault="003752F9" w:rsidP="0092727F">
            <w:pPr>
              <w:pStyle w:val="Textodetabla"/>
              <w:ind w:left="359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Planificar los recursos humanos, físicos, financieros, técnicos y de infraestructura para la prestación adecuada del servicio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615B" w14:textId="7DE8C769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Necesidades de recursos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77" w14:textId="1B33A736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Gestión Financiera y Presupuestal</w:t>
            </w:r>
          </w:p>
        </w:tc>
      </w:tr>
      <w:tr w:rsidR="003752F9" w:rsidRPr="001E172C" w14:paraId="4EEAAAA2" w14:textId="77777777" w:rsidTr="00B465D1">
        <w:trPr>
          <w:trHeight w:val="5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8427" w14:textId="00DE02FA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Direccionamiento estratégico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A15E" w14:textId="42F38CCE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Estrategia institucional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3FEA" w14:textId="77777777" w:rsidR="003752F9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4F55F" w14:textId="77777777" w:rsidR="003752F9" w:rsidRPr="001E172C" w:rsidRDefault="003752F9" w:rsidP="0092727F">
            <w:pPr>
              <w:spacing w:after="3"/>
              <w:ind w:right="24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1B66" w14:textId="77777777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E262" w14:textId="77777777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752F9" w:rsidRPr="001E172C" w14:paraId="5ABCF2A3" w14:textId="77777777" w:rsidTr="00340E30">
        <w:trPr>
          <w:trHeight w:val="84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A10B" w14:textId="6E7B249C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Normatividad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3089" w14:textId="77777777" w:rsidR="003752F9" w:rsidRPr="001E172C" w:rsidRDefault="003752F9" w:rsidP="00DE34F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Organismos facultados</w:t>
            </w:r>
          </w:p>
          <w:p w14:paraId="777F6422" w14:textId="128E4A49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F93E" w14:textId="77777777" w:rsidR="003752F9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54C61" w14:textId="77777777" w:rsidR="003752F9" w:rsidRPr="001E172C" w:rsidRDefault="003752F9" w:rsidP="0092727F">
            <w:pPr>
              <w:spacing w:after="3"/>
              <w:ind w:right="25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Definir protocolos de atención al ciudadano</w:t>
            </w:r>
          </w:p>
          <w:p w14:paraId="2D0C9F5C" w14:textId="315FE8AD" w:rsidR="003752F9" w:rsidRPr="001E172C" w:rsidRDefault="003752F9" w:rsidP="0092727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Elaborar, diseñar e implementar las políticas y protocolos de atención al ciudadano a través de los diferentes canales de comunicación dispuestos.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4C1C" w14:textId="76B5A57E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Políticas y lineamientos de competencia del proceso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726" w14:textId="39A2919C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Todos los procesos</w:t>
            </w:r>
          </w:p>
        </w:tc>
      </w:tr>
      <w:tr w:rsidR="003752F9" w:rsidRPr="001E172C" w14:paraId="48636C4D" w14:textId="77777777" w:rsidTr="00340E30">
        <w:trPr>
          <w:trHeight w:val="6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1717" w14:textId="257B41A2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Normatividad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14F0" w14:textId="77777777" w:rsidR="003752F9" w:rsidRPr="001E172C" w:rsidRDefault="003752F9" w:rsidP="00DE34F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Organismos facultados</w:t>
            </w:r>
          </w:p>
          <w:p w14:paraId="5E5A78BD" w14:textId="784F7EC1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CB04" w14:textId="77777777" w:rsidR="003752F9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48EB" w14:textId="66C035AB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 w:val="22"/>
                <w:szCs w:val="22"/>
              </w:rPr>
              <w:t>Definir portafolio de oferta institucional (trámites y otros procedimientos y difundirlos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51DD" w14:textId="784058F8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Trámites registrados en las diferentes plataformas de recepción de PQRS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53BE" w14:textId="638C30A4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Ciudadanía</w:t>
            </w:r>
          </w:p>
        </w:tc>
      </w:tr>
      <w:tr w:rsidR="0092727F" w:rsidRPr="001E172C" w14:paraId="46329777" w14:textId="77777777" w:rsidTr="00340E30">
        <w:trPr>
          <w:trHeight w:val="83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D134" w14:textId="57BA7BC6" w:rsidR="0092727F" w:rsidRPr="001E172C" w:rsidRDefault="00DE34F2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Información de satisfacción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B7CA" w14:textId="08A4D5D9" w:rsidR="0092727F" w:rsidRPr="001E172C" w:rsidRDefault="00DE34F2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Usuarios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C2FD" w14:textId="495008DD" w:rsidR="0092727F" w:rsidRPr="001E172C" w:rsidRDefault="003752F9" w:rsidP="00D27D4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D378E" w14:textId="77777777" w:rsidR="00DE34F2" w:rsidRPr="001E172C" w:rsidRDefault="00DE34F2" w:rsidP="00DE34F2">
            <w:pPr>
              <w:spacing w:after="3"/>
              <w:ind w:left="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Medición de la satisfacción del ciudadano</w:t>
            </w:r>
          </w:p>
          <w:p w14:paraId="49B4081A" w14:textId="02191E74" w:rsidR="0092727F" w:rsidRPr="001E172C" w:rsidRDefault="00DE34F2" w:rsidP="00DE34F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 xml:space="preserve">Aplicar una herramienta de medición de la satisfacción del ciudadano, en relación </w:t>
            </w:r>
            <w:r w:rsidRPr="001E172C">
              <w:rPr>
                <w:rFonts w:ascii="Arial" w:eastAsia="Arial" w:hAnsi="Arial" w:cs="Arial"/>
                <w:sz w:val="22"/>
                <w:szCs w:val="22"/>
              </w:rPr>
              <w:lastRenderedPageBreak/>
              <w:t>con los trámites y servicios que presta la entidad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9D06" w14:textId="1FD11C91" w:rsidR="0092727F" w:rsidRPr="001E172C" w:rsidRDefault="00DE34F2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lastRenderedPageBreak/>
              <w:t>Retroalimentación del usuario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B5EA" w14:textId="7703AD8F" w:rsidR="0092727F" w:rsidRPr="001E172C" w:rsidRDefault="00DE34F2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Direccionamiento Estratégico</w:t>
            </w:r>
          </w:p>
        </w:tc>
      </w:tr>
      <w:tr w:rsidR="003752F9" w:rsidRPr="001E172C" w14:paraId="128F2145" w14:textId="77777777" w:rsidTr="003C5B75">
        <w:trPr>
          <w:trHeight w:val="9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8220" w14:textId="4B82DFBA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Herramientas de control y seguimiento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C6E2" w14:textId="0CFD6AB3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Usuarios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D453" w14:textId="1604243B" w:rsidR="003752F9" w:rsidRPr="001E172C" w:rsidRDefault="003752F9" w:rsidP="003752F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3468C" w14:textId="77777777" w:rsidR="003752F9" w:rsidRPr="001E172C" w:rsidRDefault="003752F9" w:rsidP="00DE34F2">
            <w:pPr>
              <w:spacing w:after="3"/>
              <w:ind w:left="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Seguimiento al proceso de Atención al ciudadano</w:t>
            </w:r>
          </w:p>
          <w:p w14:paraId="7D76331C" w14:textId="77777777" w:rsidR="003752F9" w:rsidRPr="001E172C" w:rsidRDefault="003752F9" w:rsidP="00DE34F2">
            <w:pPr>
              <w:spacing w:after="1"/>
              <w:ind w:left="5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Revisión de resultados de indicadores de gestión del proceso</w:t>
            </w:r>
          </w:p>
          <w:p w14:paraId="3A93B99A" w14:textId="77777777" w:rsidR="003752F9" w:rsidRPr="001E172C" w:rsidRDefault="003752F9" w:rsidP="00DE34F2">
            <w:pPr>
              <w:ind w:left="3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Revisión de resultados de auditorías</w:t>
            </w:r>
          </w:p>
          <w:p w14:paraId="5D25F6A9" w14:textId="5EA7DA41" w:rsidR="003752F9" w:rsidRPr="001E172C" w:rsidRDefault="003752F9" w:rsidP="00DE34F2">
            <w:pPr>
              <w:ind w:left="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 xml:space="preserve">Análisis de informes de las herramientas tecnológicas del proceso (Formularios PQRS en la pagina web, teléfono, chat portal, correo </w:t>
            </w:r>
            <w:r w:rsidR="001E172C" w:rsidRPr="001E172C">
              <w:rPr>
                <w:rFonts w:ascii="Arial" w:eastAsia="Arial" w:hAnsi="Arial" w:cs="Arial"/>
                <w:szCs w:val="22"/>
              </w:rPr>
              <w:t>electrónico</w:t>
            </w:r>
            <w:r w:rsidRPr="001E172C">
              <w:rPr>
                <w:rFonts w:ascii="Arial" w:eastAsia="Arial" w:hAnsi="Arial" w:cs="Arial"/>
                <w:szCs w:val="22"/>
              </w:rPr>
              <w:t>)</w:t>
            </w:r>
          </w:p>
          <w:p w14:paraId="41D43052" w14:textId="14749EDE" w:rsidR="003752F9" w:rsidRPr="001E172C" w:rsidRDefault="003752F9" w:rsidP="00DE34F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Realizar seguimiento y control al mapa de riesgos del proceso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F79D" w14:textId="1A49F080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Seguimiento planes de acción.</w:t>
            </w:r>
          </w:p>
          <w:p w14:paraId="4D76AECB" w14:textId="219C10A1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Desempeño del proceso.</w:t>
            </w:r>
          </w:p>
          <w:p w14:paraId="39B32170" w14:textId="2110C6E6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Seguimiento mapa de riesgos.</w:t>
            </w:r>
          </w:p>
          <w:p w14:paraId="6ECD9682" w14:textId="31AF2358" w:rsidR="003752F9" w:rsidRPr="001E172C" w:rsidRDefault="003752F9" w:rsidP="00D27D42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Cambios que podrían afectar el Sistema de Gestión.</w:t>
            </w:r>
          </w:p>
          <w:p w14:paraId="044E8E2A" w14:textId="26EBB592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Recomendaciones para la mejora.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829A" w14:textId="5FC305B8" w:rsidR="003752F9" w:rsidRPr="001E172C" w:rsidRDefault="003752F9" w:rsidP="00D27D42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Direccionamiento Estratégico</w:t>
            </w:r>
          </w:p>
        </w:tc>
      </w:tr>
      <w:tr w:rsidR="003752F9" w:rsidRPr="001E172C" w14:paraId="3E3D3784" w14:textId="77777777" w:rsidTr="00E36F53">
        <w:trPr>
          <w:trHeight w:val="1125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563CA3C6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Información provienen comunicación con los usuarios</w:t>
            </w:r>
            <w:r w:rsidRPr="001E172C">
              <w:rPr>
                <w:rFonts w:ascii="Arial" w:hAnsi="Arial" w:cs="Arial"/>
                <w:sz w:val="22"/>
                <w:szCs w:val="22"/>
              </w:rPr>
              <w:br/>
            </w:r>
            <w:r w:rsidRPr="001E172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49614F59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Usuarios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B299" w14:textId="08703C8E" w:rsidR="003752F9" w:rsidRPr="001E172C" w:rsidRDefault="003752F9" w:rsidP="00155D9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8D65" w14:textId="77777777" w:rsidR="003752F9" w:rsidRPr="001E172C" w:rsidRDefault="003752F9" w:rsidP="00084B8D">
            <w:pPr>
              <w:spacing w:line="268" w:lineRule="auto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Seguimiento a los sistemas de información demás medios de interés de los ciudadanos</w:t>
            </w:r>
          </w:p>
          <w:p w14:paraId="455D4D35" w14:textId="26BEC3FC" w:rsidR="003752F9" w:rsidRPr="001E172C" w:rsidRDefault="003752F9" w:rsidP="00084B8D">
            <w:pPr>
              <w:spacing w:line="260" w:lineRule="auto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Revisión de las preguntas frecuentes para actualizar la sección en la página web y actualización de la información que se está suministrando por los diferentes medios a la ciudadanía.</w:t>
            </w:r>
          </w:p>
          <w:p w14:paraId="2767CB37" w14:textId="77777777" w:rsidR="003752F9" w:rsidRPr="001E172C" w:rsidRDefault="003752F9" w:rsidP="00084B8D">
            <w:pPr>
              <w:ind w:left="4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 xml:space="preserve">Verificación de trámites en las diferentes plataformas de información </w:t>
            </w:r>
          </w:p>
          <w:p w14:paraId="53EBB21B" w14:textId="39578F26" w:rsidR="003752F9" w:rsidRPr="001E172C" w:rsidRDefault="003752F9" w:rsidP="00084B8D">
            <w:pPr>
              <w:spacing w:after="246"/>
              <w:ind w:left="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(Página Web, telefonía, chat, formularios PQRS en el portal web, correo electrónico, telefonía, persona o radicación escrita por correspondencia)</w:t>
            </w:r>
          </w:p>
          <w:p w14:paraId="5B066F66" w14:textId="6F7787C5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0AB794EC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Requerimientos de comunicación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A4E8" w14:textId="44DD1744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Comunicación institucional</w:t>
            </w:r>
          </w:p>
        </w:tc>
      </w:tr>
      <w:tr w:rsidR="003752F9" w:rsidRPr="001E172C" w14:paraId="3D29A36D" w14:textId="77777777" w:rsidTr="00485A61">
        <w:trPr>
          <w:trHeight w:val="1124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7BFE" w14:textId="77777777" w:rsidR="003752F9" w:rsidRPr="001E172C" w:rsidRDefault="003752F9" w:rsidP="00155D9B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C27A" w14:textId="77777777" w:rsidR="003752F9" w:rsidRPr="001E172C" w:rsidRDefault="003752F9" w:rsidP="00155D9B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8648" w14:textId="77777777" w:rsidR="003752F9" w:rsidRPr="001E172C" w:rsidRDefault="003752F9" w:rsidP="00155D9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74855" w14:textId="77777777" w:rsidR="003752F9" w:rsidRPr="001E172C" w:rsidRDefault="003752F9" w:rsidP="00084B8D">
            <w:pPr>
              <w:spacing w:line="268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A5FE" w14:textId="4D36171E" w:rsidR="003752F9" w:rsidRPr="001E172C" w:rsidRDefault="003752F9" w:rsidP="0056207F">
            <w:pPr>
              <w:spacing w:line="260" w:lineRule="auto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Requerimientos de soporte en plataformas de información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D531" w14:textId="352BB8C2" w:rsidR="003752F9" w:rsidRPr="001E172C" w:rsidRDefault="003752F9" w:rsidP="00084B8D">
            <w:pPr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>Tecnologías de la Información y las Comunicaciones</w:t>
            </w:r>
          </w:p>
        </w:tc>
      </w:tr>
      <w:tr w:rsidR="003752F9" w:rsidRPr="001E172C" w14:paraId="795A61A1" w14:textId="77777777" w:rsidTr="006576F5">
        <w:trPr>
          <w:trHeight w:val="6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1CB" w14:textId="0C29FB70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lastRenderedPageBreak/>
              <w:t>Informes de auditoria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116" w14:textId="6E1CE06A" w:rsidR="003752F9" w:rsidRPr="001E172C" w:rsidRDefault="003752F9" w:rsidP="00084B8D">
            <w:pPr>
              <w:pStyle w:val="Textodetabla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Evaluación y Control</w:t>
            </w:r>
            <w:r w:rsidRPr="001E172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38BF" w14:textId="37EEB431" w:rsidR="003752F9" w:rsidRPr="001E172C" w:rsidRDefault="003752F9" w:rsidP="00155D9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3AB28" w14:textId="77777777" w:rsidR="003752F9" w:rsidRPr="001E172C" w:rsidRDefault="003752F9" w:rsidP="00084B8D">
            <w:pPr>
              <w:spacing w:after="149"/>
              <w:ind w:left="2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b/>
                <w:szCs w:val="22"/>
              </w:rPr>
              <w:t>Generar mejoras al proceso</w:t>
            </w:r>
          </w:p>
          <w:p w14:paraId="1589F640" w14:textId="77777777" w:rsidR="003752F9" w:rsidRPr="001E172C" w:rsidRDefault="003752F9" w:rsidP="00084B8D">
            <w:pPr>
              <w:spacing w:line="260" w:lineRule="auto"/>
              <w:jc w:val="center"/>
              <w:rPr>
                <w:rFonts w:ascii="Arial" w:hAnsi="Arial" w:cs="Arial"/>
                <w:szCs w:val="22"/>
              </w:rPr>
            </w:pPr>
            <w:r w:rsidRPr="001E172C">
              <w:rPr>
                <w:rFonts w:ascii="Arial" w:eastAsia="Arial" w:hAnsi="Arial" w:cs="Arial"/>
                <w:szCs w:val="22"/>
              </w:rPr>
              <w:t xml:space="preserve">Generar mejoras a partir del análisis de los resultados arrojados por los ejercicios auditores y demás información proveniente de la interacción con </w:t>
            </w:r>
          </w:p>
          <w:p w14:paraId="596DFCD5" w14:textId="68B8AB1F" w:rsidR="003752F9" w:rsidRPr="001E172C" w:rsidRDefault="003752F9" w:rsidP="00084B8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el ciudadano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648C" w14:textId="761D0833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Plan de mejoramiento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13FA5B18" w:rsidR="003752F9" w:rsidRPr="001E172C" w:rsidRDefault="003752F9" w:rsidP="00155D9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eastAsia="Arial" w:hAnsi="Arial" w:cs="Arial"/>
                <w:sz w:val="22"/>
                <w:szCs w:val="22"/>
              </w:rPr>
              <w:t>Evaluación y Control</w:t>
            </w:r>
          </w:p>
        </w:tc>
      </w:tr>
      <w:tr w:rsidR="00D232FD" w:rsidRPr="001E172C" w14:paraId="44842A28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2FC03A99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LEGALES, REGLAMENTARIOS Y NORMATIVOS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C94D346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NORMA ISO 9001: 2015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3E13A4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 MECI</w:t>
            </w:r>
          </w:p>
        </w:tc>
      </w:tr>
      <w:tr w:rsidR="00D232FD" w:rsidRPr="001E172C" w14:paraId="044B48D6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853" w14:textId="14F1F826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Véase Nomograma de la entidad </w:t>
            </w:r>
          </w:p>
          <w:p w14:paraId="21C97424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D52277C" w14:textId="5DEA7CB8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Matriz de requisitos legales de</w:t>
            </w:r>
            <w:r w:rsidR="0056207F"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Atención al ciudadano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98C" w14:textId="7E96AFAF" w:rsidR="00D232FD" w:rsidRPr="001E172C" w:rsidRDefault="009C5910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 xml:space="preserve">8.1, 8.2, </w:t>
            </w:r>
            <w:r w:rsidRPr="001E172C">
              <w:rPr>
                <w:rFonts w:ascii="Arial" w:eastAsia="Arial" w:hAnsi="Arial" w:cs="Arial"/>
                <w:sz w:val="22"/>
                <w:szCs w:val="22"/>
              </w:rPr>
              <w:t xml:space="preserve">9.1, 9.1.2, 9.3.2, 10.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AF0" w14:textId="77777777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232FD" w:rsidRPr="001E172C" w14:paraId="2A93B186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D232FD" w:rsidRPr="001E172C" w:rsidRDefault="00D232FD" w:rsidP="00D232FD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D232FD" w:rsidRPr="001E172C" w:rsidRDefault="00D232FD" w:rsidP="00D232FD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D232FD" w:rsidRPr="001E172C" w14:paraId="3B039A1B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D232FD" w:rsidRPr="001E172C" w:rsidRDefault="00D232FD" w:rsidP="00D232FD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D232FD" w:rsidRPr="001E172C" w:rsidRDefault="00D232FD" w:rsidP="00D232FD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D232FD" w:rsidRPr="001E172C" w:rsidRDefault="00D232FD" w:rsidP="00D232FD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D232FD" w:rsidRPr="001E172C" w:rsidRDefault="00D232FD" w:rsidP="00D232FD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D232FD" w:rsidRPr="001E172C" w:rsidRDefault="00D232FD" w:rsidP="00D232FD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Cs w:val="22"/>
              </w:rPr>
              <w:t xml:space="preserve">Tecnológico: Computador, herramientas tecnológicas. </w:t>
            </w:r>
          </w:p>
        </w:tc>
      </w:tr>
      <w:tr w:rsidR="00D232FD" w:rsidRPr="001E172C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D232FD" w:rsidRPr="001E172C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D232FD" w:rsidRPr="001E172C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BE0845" w:rsidR="00D232FD" w:rsidRPr="001E172C" w:rsidRDefault="00D232FD" w:rsidP="00D232FD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  <w:r w:rsid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DOCUMENTO</w:t>
            </w:r>
          </w:p>
        </w:tc>
      </w:tr>
      <w:tr w:rsidR="00D232FD" w:rsidRPr="001E172C" w14:paraId="507D0B00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E17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D232FD" w:rsidRPr="001E172C" w14:paraId="10B3B393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74EF9179" w:rsidR="00D232FD" w:rsidRPr="001E172C" w:rsidRDefault="00EF0BA2" w:rsidP="00D232FD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01/12/2021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D232FD" w:rsidRPr="001E172C" w:rsidRDefault="00D232FD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434486CB" w:rsidR="00D232FD" w:rsidRPr="001E172C" w:rsidRDefault="00EF0BA2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JORGE PINILLA CRUZ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686CC7BA" w:rsidR="00D232FD" w:rsidRPr="001E172C" w:rsidRDefault="001E172C" w:rsidP="00D232F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E172C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EF0BA2" w:rsidRPr="001E172C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</w:tbl>
    <w:p w14:paraId="299569FC" w14:textId="77777777" w:rsidR="005D5B64" w:rsidRPr="001E172C" w:rsidRDefault="005D5B64">
      <w:pPr>
        <w:rPr>
          <w:rFonts w:ascii="Arial" w:hAnsi="Arial" w:cs="Arial"/>
          <w:szCs w:val="22"/>
        </w:rPr>
      </w:pPr>
    </w:p>
    <w:sectPr w:rsidR="005D5B64" w:rsidRPr="001E172C" w:rsidSect="00AA7F8A">
      <w:headerReference w:type="default" r:id="rId7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7027" w14:textId="77777777" w:rsidR="00A91301" w:rsidRDefault="00A91301" w:rsidP="00AA7F8A">
      <w:r>
        <w:separator/>
      </w:r>
    </w:p>
  </w:endnote>
  <w:endnote w:type="continuationSeparator" w:id="0">
    <w:p w14:paraId="29DFD58F" w14:textId="77777777" w:rsidR="00A91301" w:rsidRDefault="00A91301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7417" w14:textId="77777777" w:rsidR="00A91301" w:rsidRDefault="00A91301" w:rsidP="00AA7F8A">
      <w:r>
        <w:separator/>
      </w:r>
    </w:p>
  </w:footnote>
  <w:footnote w:type="continuationSeparator" w:id="0">
    <w:p w14:paraId="02C58799" w14:textId="77777777" w:rsidR="00A91301" w:rsidRDefault="00A91301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683DF3" w14:paraId="2453023E" w14:textId="77777777" w:rsidTr="00B32ABE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2EBE183D" w14:textId="77777777" w:rsidR="00683DF3" w:rsidRPr="00A62591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A62591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A62591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A62591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B32ABE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01564A53" w14:textId="77777777" w:rsidR="00683DF3" w:rsidRPr="00A62591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A62591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5D9A16A3" w:rsidR="00683DF3" w:rsidRPr="00A62591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A62591">
            <w:rPr>
              <w:rFonts w:ascii="Arial" w:eastAsia="Calibri" w:hAnsi="Arial" w:cs="Arial"/>
              <w:b/>
              <w:szCs w:val="22"/>
            </w:rPr>
            <w:t>VERSIÓN: 0</w:t>
          </w:r>
          <w:r w:rsidR="00EE6D56" w:rsidRPr="00A62591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B32ABE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B3CAAF" w14:textId="77777777" w:rsidR="00683DF3" w:rsidRPr="00A62591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49D9FF1A" w:rsidR="00683DF3" w:rsidRPr="00A62591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A62591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A62591" w:rsidRPr="00A62591"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474493C3" w14:textId="4FD68679" w:rsidR="00683DF3" w:rsidRDefault="00A62591">
    <w:pPr>
      <w:pStyle w:val="Encabezado"/>
    </w:pPr>
    <w: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94258"/>
    <w:multiLevelType w:val="hybridMultilevel"/>
    <w:tmpl w:val="BE2056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7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2CAA"/>
    <w:rsid w:val="00044258"/>
    <w:rsid w:val="00050CC8"/>
    <w:rsid w:val="00051BC5"/>
    <w:rsid w:val="0005400C"/>
    <w:rsid w:val="00055F48"/>
    <w:rsid w:val="00063F96"/>
    <w:rsid w:val="00084B8D"/>
    <w:rsid w:val="0009731E"/>
    <w:rsid w:val="000A006B"/>
    <w:rsid w:val="000A0D9F"/>
    <w:rsid w:val="000A4C53"/>
    <w:rsid w:val="000E0C22"/>
    <w:rsid w:val="000F259D"/>
    <w:rsid w:val="0014491E"/>
    <w:rsid w:val="00146EE8"/>
    <w:rsid w:val="00150838"/>
    <w:rsid w:val="00155D9B"/>
    <w:rsid w:val="00160D48"/>
    <w:rsid w:val="0016567F"/>
    <w:rsid w:val="0017531C"/>
    <w:rsid w:val="001757E7"/>
    <w:rsid w:val="001836FD"/>
    <w:rsid w:val="00191544"/>
    <w:rsid w:val="00191AC4"/>
    <w:rsid w:val="001B4A56"/>
    <w:rsid w:val="001C1249"/>
    <w:rsid w:val="001E172C"/>
    <w:rsid w:val="001E33D8"/>
    <w:rsid w:val="002160D7"/>
    <w:rsid w:val="002272C2"/>
    <w:rsid w:val="00237135"/>
    <w:rsid w:val="00253534"/>
    <w:rsid w:val="00263933"/>
    <w:rsid w:val="00273187"/>
    <w:rsid w:val="00284E75"/>
    <w:rsid w:val="002A1B92"/>
    <w:rsid w:val="002C4D16"/>
    <w:rsid w:val="002D49B2"/>
    <w:rsid w:val="002D7398"/>
    <w:rsid w:val="002E1892"/>
    <w:rsid w:val="002E72FB"/>
    <w:rsid w:val="002F1EFF"/>
    <w:rsid w:val="003235FF"/>
    <w:rsid w:val="0032690B"/>
    <w:rsid w:val="00340E30"/>
    <w:rsid w:val="00362A97"/>
    <w:rsid w:val="00365317"/>
    <w:rsid w:val="00374838"/>
    <w:rsid w:val="003752F9"/>
    <w:rsid w:val="00377F34"/>
    <w:rsid w:val="00381B79"/>
    <w:rsid w:val="0038485E"/>
    <w:rsid w:val="00390410"/>
    <w:rsid w:val="00393E7E"/>
    <w:rsid w:val="003C23DE"/>
    <w:rsid w:val="003D5D18"/>
    <w:rsid w:val="00410099"/>
    <w:rsid w:val="004215F5"/>
    <w:rsid w:val="00444BCF"/>
    <w:rsid w:val="00450356"/>
    <w:rsid w:val="00453713"/>
    <w:rsid w:val="004764DD"/>
    <w:rsid w:val="004B7369"/>
    <w:rsid w:val="004D31A5"/>
    <w:rsid w:val="004D46CB"/>
    <w:rsid w:val="004D79C4"/>
    <w:rsid w:val="004E1839"/>
    <w:rsid w:val="004E3DDC"/>
    <w:rsid w:val="00501FAA"/>
    <w:rsid w:val="0050609E"/>
    <w:rsid w:val="00540E8A"/>
    <w:rsid w:val="00545EA1"/>
    <w:rsid w:val="005602DB"/>
    <w:rsid w:val="0056207F"/>
    <w:rsid w:val="00562951"/>
    <w:rsid w:val="00564154"/>
    <w:rsid w:val="005712A3"/>
    <w:rsid w:val="005724AC"/>
    <w:rsid w:val="00577413"/>
    <w:rsid w:val="005B3FF9"/>
    <w:rsid w:val="005B4A4C"/>
    <w:rsid w:val="005D53CE"/>
    <w:rsid w:val="005D5B64"/>
    <w:rsid w:val="005F48C3"/>
    <w:rsid w:val="005F7955"/>
    <w:rsid w:val="00612AC1"/>
    <w:rsid w:val="00632E5F"/>
    <w:rsid w:val="006579D0"/>
    <w:rsid w:val="0066021A"/>
    <w:rsid w:val="00667186"/>
    <w:rsid w:val="00670390"/>
    <w:rsid w:val="00683DF3"/>
    <w:rsid w:val="006A533D"/>
    <w:rsid w:val="006B75DF"/>
    <w:rsid w:val="006D5587"/>
    <w:rsid w:val="006D7218"/>
    <w:rsid w:val="006F6BC7"/>
    <w:rsid w:val="00707504"/>
    <w:rsid w:val="00747226"/>
    <w:rsid w:val="00761FD8"/>
    <w:rsid w:val="00762007"/>
    <w:rsid w:val="00776618"/>
    <w:rsid w:val="0078084D"/>
    <w:rsid w:val="0078347F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662FF"/>
    <w:rsid w:val="00892C1E"/>
    <w:rsid w:val="008B3C91"/>
    <w:rsid w:val="008C0C01"/>
    <w:rsid w:val="008C0FDC"/>
    <w:rsid w:val="008F44B8"/>
    <w:rsid w:val="008F4D76"/>
    <w:rsid w:val="008F5335"/>
    <w:rsid w:val="00906171"/>
    <w:rsid w:val="0091366E"/>
    <w:rsid w:val="00915637"/>
    <w:rsid w:val="00915DD5"/>
    <w:rsid w:val="0092727F"/>
    <w:rsid w:val="00953A6C"/>
    <w:rsid w:val="00973D6D"/>
    <w:rsid w:val="00980B4D"/>
    <w:rsid w:val="009961FE"/>
    <w:rsid w:val="009A77C0"/>
    <w:rsid w:val="009B0432"/>
    <w:rsid w:val="009C5910"/>
    <w:rsid w:val="009E6AE0"/>
    <w:rsid w:val="009F4609"/>
    <w:rsid w:val="00A01ED7"/>
    <w:rsid w:val="00A074B0"/>
    <w:rsid w:val="00A25FDC"/>
    <w:rsid w:val="00A62591"/>
    <w:rsid w:val="00A73477"/>
    <w:rsid w:val="00A75166"/>
    <w:rsid w:val="00A776A3"/>
    <w:rsid w:val="00A91301"/>
    <w:rsid w:val="00AA7F8A"/>
    <w:rsid w:val="00AB2511"/>
    <w:rsid w:val="00AC4290"/>
    <w:rsid w:val="00AC44C3"/>
    <w:rsid w:val="00AC5ABA"/>
    <w:rsid w:val="00AD0EC8"/>
    <w:rsid w:val="00AD537E"/>
    <w:rsid w:val="00AD65C2"/>
    <w:rsid w:val="00AE030E"/>
    <w:rsid w:val="00AF18AC"/>
    <w:rsid w:val="00B02A7C"/>
    <w:rsid w:val="00B04F15"/>
    <w:rsid w:val="00B063F9"/>
    <w:rsid w:val="00B159E0"/>
    <w:rsid w:val="00B24BAD"/>
    <w:rsid w:val="00B65219"/>
    <w:rsid w:val="00B75821"/>
    <w:rsid w:val="00B9254B"/>
    <w:rsid w:val="00B96374"/>
    <w:rsid w:val="00BD7C79"/>
    <w:rsid w:val="00BE349F"/>
    <w:rsid w:val="00C16A8C"/>
    <w:rsid w:val="00C37C38"/>
    <w:rsid w:val="00C433FF"/>
    <w:rsid w:val="00C54529"/>
    <w:rsid w:val="00C56F25"/>
    <w:rsid w:val="00CD7B8A"/>
    <w:rsid w:val="00CF780D"/>
    <w:rsid w:val="00D03F05"/>
    <w:rsid w:val="00D200D2"/>
    <w:rsid w:val="00D232FD"/>
    <w:rsid w:val="00D27BB8"/>
    <w:rsid w:val="00D27D42"/>
    <w:rsid w:val="00D526F0"/>
    <w:rsid w:val="00D6492B"/>
    <w:rsid w:val="00D97DD8"/>
    <w:rsid w:val="00DD367D"/>
    <w:rsid w:val="00DD756D"/>
    <w:rsid w:val="00DE34F2"/>
    <w:rsid w:val="00E2542B"/>
    <w:rsid w:val="00E304EB"/>
    <w:rsid w:val="00E344CA"/>
    <w:rsid w:val="00E47843"/>
    <w:rsid w:val="00E53527"/>
    <w:rsid w:val="00E70015"/>
    <w:rsid w:val="00EA01B7"/>
    <w:rsid w:val="00EA5A35"/>
    <w:rsid w:val="00EA7184"/>
    <w:rsid w:val="00EB6A03"/>
    <w:rsid w:val="00EC028F"/>
    <w:rsid w:val="00EC3EF1"/>
    <w:rsid w:val="00EE6D56"/>
    <w:rsid w:val="00EF0BA2"/>
    <w:rsid w:val="00F141C8"/>
    <w:rsid w:val="00F221CC"/>
    <w:rsid w:val="00F25A69"/>
    <w:rsid w:val="00F268C2"/>
    <w:rsid w:val="00F5204C"/>
    <w:rsid w:val="00F65927"/>
    <w:rsid w:val="00F73CA6"/>
    <w:rsid w:val="00F766DA"/>
    <w:rsid w:val="00F845C5"/>
    <w:rsid w:val="00FC118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table" w:customStyle="1" w:styleId="TableGrid">
    <w:name w:val="TableGrid"/>
    <w:rsid w:val="00AC4290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2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3</cp:revision>
  <dcterms:created xsi:type="dcterms:W3CDTF">2022-05-16T14:47:00Z</dcterms:created>
  <dcterms:modified xsi:type="dcterms:W3CDTF">2022-05-16T14:47:00Z</dcterms:modified>
</cp:coreProperties>
</file>